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A5" w:rsidRDefault="003D4D0B" w:rsidP="00DD4C50">
      <w:pPr>
        <w:rPr>
          <w:b/>
          <w:szCs w:val="22"/>
          <w:lang w:val="en-GB"/>
        </w:rPr>
      </w:pPr>
      <w:r w:rsidRPr="00DD4C50">
        <w:rPr>
          <w:b/>
          <w:noProof/>
          <w:szCs w:val="22"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1457325</wp:posOffset>
                </wp:positionV>
                <wp:extent cx="5705475" cy="669925"/>
                <wp:effectExtent l="0" t="0" r="9525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026" w:rsidRPr="007E5E97" w:rsidRDefault="006E4026" w:rsidP="00DD4C50">
                            <w:pPr>
                              <w:pStyle w:val="Heading1"/>
                            </w:pPr>
                            <w:bookmarkStart w:id="0" w:name="_Toc443919005"/>
                            <w:r w:rsidRPr="007E5E97">
                              <w:t xml:space="preserve">Royal Society </w:t>
                            </w:r>
                            <w:r w:rsidR="007D2A58">
                              <w:t>Te Ap</w:t>
                            </w:r>
                            <w:r w:rsidR="007D2A58" w:rsidRPr="00DD4C50">
                              <w:rPr>
                                <w:rFonts w:ascii="Calibri" w:hAnsi="Calibri"/>
                                <w:b w:val="0"/>
                              </w:rPr>
                              <w:t>ārangi</w:t>
                            </w:r>
                          </w:p>
                          <w:p w:rsidR="00D86C80" w:rsidRPr="00BD5FA5" w:rsidRDefault="00D86C80" w:rsidP="00DD4C50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  <w:r w:rsidRPr="007E5E97">
                              <w:t>Expression of Interest Form</w:t>
                            </w:r>
                            <w:bookmarkEnd w:id="0"/>
                            <w:r w:rsidR="00DD4C50">
                              <w:t xml:space="preserve"> for </w:t>
                            </w:r>
                            <w:r w:rsidR="00DD4C50" w:rsidRPr="007E5E97">
                              <w:t>Catalyst Fund Reviewers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4.75pt;width:449.25pt;height:52.7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BrqgIAAKk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" filled="f" stroked="f">
                <v:textbox style="mso-fit-shape-to-text:t" inset="0,0,0,0">
                  <w:txbxContent>
                    <w:p w:rsidR="006E4026" w:rsidRPr="007E5E97" w:rsidRDefault="006E4026" w:rsidP="00DD4C50">
                      <w:pPr>
                        <w:pStyle w:val="Heading1"/>
                      </w:pPr>
                      <w:bookmarkStart w:id="1" w:name="_Toc443919005"/>
                      <w:r w:rsidRPr="007E5E97">
                        <w:t xml:space="preserve">Royal Society </w:t>
                      </w:r>
                      <w:r w:rsidR="007D2A58">
                        <w:t>Te Ap</w:t>
                      </w:r>
                      <w:r w:rsidR="007D2A58" w:rsidRPr="00DD4C50">
                        <w:rPr>
                          <w:rFonts w:ascii="Calibri" w:hAnsi="Calibri"/>
                          <w:b w:val="0"/>
                        </w:rPr>
                        <w:t>ārangi</w:t>
                      </w:r>
                    </w:p>
                    <w:p w:rsidR="00D86C80" w:rsidRPr="00BD5FA5" w:rsidRDefault="00D86C80" w:rsidP="00DD4C50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  <w:r w:rsidRPr="007E5E97">
                        <w:t>Expression of Interest Form</w:t>
                      </w:r>
                      <w:bookmarkEnd w:id="1"/>
                      <w:r w:rsidR="00DD4C50">
                        <w:t xml:space="preserve"> for </w:t>
                      </w:r>
                      <w:r w:rsidR="00DD4C50" w:rsidRPr="007E5E97">
                        <w:t>Catalyst Fund Reviewers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CF37E1" w:rsidRDefault="00CF37E1" w:rsidP="00BD5FA5">
      <w:pPr>
        <w:jc w:val="both"/>
        <w:rPr>
          <w:b/>
          <w:szCs w:val="22"/>
          <w:lang w:val="en-GB"/>
        </w:rPr>
      </w:pPr>
    </w:p>
    <w:p w:rsidR="00CF37E1" w:rsidRDefault="00CF37E1" w:rsidP="00BD5FA5">
      <w:pPr>
        <w:jc w:val="both"/>
        <w:rPr>
          <w:b/>
          <w:szCs w:val="22"/>
          <w:lang w:val="en-GB"/>
        </w:rPr>
      </w:pPr>
    </w:p>
    <w:p w:rsidR="0022415D" w:rsidRPr="00DD4C50" w:rsidRDefault="007A3AFF" w:rsidP="00CF37E1">
      <w:pPr>
        <w:spacing w:before="0"/>
        <w:jc w:val="both"/>
        <w:rPr>
          <w:b/>
          <w:szCs w:val="22"/>
          <w:lang w:val="en-GB"/>
        </w:rPr>
      </w:pPr>
      <w:r>
        <w:rPr>
          <w:b/>
          <w:noProof/>
          <w:szCs w:val="22"/>
          <w:lang w:eastAsia="en-N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175260</wp:posOffset>
                </wp:positionV>
                <wp:extent cx="0" cy="25717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6CC23" id="Straight Connector 2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1pt,13.8pt" to="329.1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" strokecolor="black [3040]"/>
            </w:pict>
          </mc:Fallback>
        </mc:AlternateContent>
      </w:r>
      <w:r w:rsidR="004E5E87" w:rsidRPr="00DD4C50">
        <w:rPr>
          <w:b/>
          <w:szCs w:val="22"/>
          <w:lang w:val="en-GB"/>
        </w:rPr>
        <w:t>Personal details</w:t>
      </w:r>
    </w:p>
    <w:tbl>
      <w:tblPr>
        <w:tblW w:w="99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812"/>
        <w:gridCol w:w="992"/>
      </w:tblGrid>
      <w:tr w:rsidR="0022415D" w:rsidRPr="007D2A58" w:rsidTr="00CF37E1">
        <w:trPr>
          <w:cantSplit/>
          <w:trHeight w:val="378"/>
        </w:trPr>
        <w:tc>
          <w:tcPr>
            <w:tcW w:w="3145" w:type="dxa"/>
            <w:tcBorders>
              <w:bottom w:val="single" w:sz="6" w:space="0" w:color="auto"/>
            </w:tcBorders>
            <w:shd w:val="clear" w:color="auto" w:fill="F3F3F3"/>
            <w:vAlign w:val="center"/>
          </w:tcPr>
          <w:p w:rsidR="0022415D" w:rsidRPr="007D2A58" w:rsidRDefault="00B2084E" w:rsidP="00DD4C50">
            <w:pPr>
              <w:rPr>
                <w:lang w:val="en-GB"/>
              </w:rPr>
            </w:pPr>
            <w:r>
              <w:rPr>
                <w:lang w:val="en-GB"/>
              </w:rPr>
              <w:t>First</w:t>
            </w:r>
            <w:r w:rsidR="0022415D" w:rsidRPr="007D2A58">
              <w:rPr>
                <w:lang w:val="en-GB"/>
              </w:rPr>
              <w:t xml:space="preserve"> Name</w:t>
            </w:r>
          </w:p>
        </w:tc>
        <w:tc>
          <w:tcPr>
            <w:tcW w:w="6804" w:type="dxa"/>
            <w:gridSpan w:val="2"/>
            <w:tcBorders>
              <w:bottom w:val="single" w:sz="6" w:space="0" w:color="auto"/>
            </w:tcBorders>
            <w:vAlign w:val="center"/>
          </w:tcPr>
          <w:p w:rsidR="0022415D" w:rsidRPr="007D2A58" w:rsidRDefault="00B2084E" w:rsidP="00DD4C50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</w:t>
            </w:r>
            <w:r w:rsidR="007A3AFF">
              <w:rPr>
                <w:lang w:val="en-GB"/>
              </w:rPr>
              <w:t xml:space="preserve">                               </w:t>
            </w:r>
            <w:r>
              <w:rPr>
                <w:lang w:val="en-GB"/>
              </w:rPr>
              <w:t>Middle Initial (s)</w:t>
            </w:r>
          </w:p>
        </w:tc>
      </w:tr>
      <w:tr w:rsidR="00B2084E" w:rsidRPr="007D2A58" w:rsidTr="00CF37E1">
        <w:trPr>
          <w:cantSplit/>
          <w:trHeight w:val="378"/>
        </w:trPr>
        <w:tc>
          <w:tcPr>
            <w:tcW w:w="3145" w:type="dxa"/>
            <w:tcBorders>
              <w:bottom w:val="single" w:sz="6" w:space="0" w:color="auto"/>
            </w:tcBorders>
            <w:shd w:val="clear" w:color="auto" w:fill="F3F3F3"/>
            <w:vAlign w:val="center"/>
          </w:tcPr>
          <w:p w:rsidR="00B2084E" w:rsidRPr="007D2A58" w:rsidRDefault="00B2084E" w:rsidP="00B2084E">
            <w:pPr>
              <w:rPr>
                <w:lang w:val="en-GB"/>
              </w:rPr>
            </w:pPr>
            <w:r>
              <w:rPr>
                <w:lang w:val="en-GB"/>
              </w:rPr>
              <w:t>Last</w:t>
            </w:r>
            <w:r w:rsidRPr="007D2A58">
              <w:rPr>
                <w:lang w:val="en-GB"/>
              </w:rPr>
              <w:t xml:space="preserve"> Name</w:t>
            </w:r>
          </w:p>
        </w:tc>
        <w:tc>
          <w:tcPr>
            <w:tcW w:w="6804" w:type="dxa"/>
            <w:gridSpan w:val="2"/>
            <w:tcBorders>
              <w:bottom w:val="single" w:sz="6" w:space="0" w:color="auto"/>
            </w:tcBorders>
            <w:vAlign w:val="center"/>
          </w:tcPr>
          <w:p w:rsidR="00B2084E" w:rsidRPr="007D2A58" w:rsidRDefault="00B2084E" w:rsidP="00B2084E">
            <w:pPr>
              <w:rPr>
                <w:lang w:val="en-GB"/>
              </w:rPr>
            </w:pPr>
          </w:p>
        </w:tc>
      </w:tr>
      <w:tr w:rsidR="00B55B76" w:rsidRPr="007D2A58" w:rsidTr="00B55B76">
        <w:trPr>
          <w:cantSplit/>
          <w:trHeight w:val="464"/>
        </w:trPr>
        <w:tc>
          <w:tcPr>
            <w:tcW w:w="3145" w:type="dxa"/>
            <w:shd w:val="clear" w:color="auto" w:fill="F3F3F3"/>
          </w:tcPr>
          <w:p w:rsidR="00B55B76" w:rsidRDefault="00B55B76" w:rsidP="00DD4C50">
            <w:pPr>
              <w:rPr>
                <w:lang w:val="en-GB"/>
              </w:rPr>
            </w:pPr>
            <w:r w:rsidRPr="007D2A58">
              <w:rPr>
                <w:lang w:val="en-GB"/>
              </w:rPr>
              <w:t>Email address</w:t>
            </w:r>
          </w:p>
        </w:tc>
        <w:tc>
          <w:tcPr>
            <w:tcW w:w="6804" w:type="dxa"/>
            <w:gridSpan w:val="2"/>
          </w:tcPr>
          <w:p w:rsidR="00B55B76" w:rsidRPr="00BD5FA5" w:rsidRDefault="00B55B76" w:rsidP="00DD4C50"/>
        </w:tc>
      </w:tr>
      <w:tr w:rsidR="00A25456" w:rsidRPr="007D2A58" w:rsidTr="00B55B76">
        <w:trPr>
          <w:cantSplit/>
          <w:trHeight w:val="464"/>
        </w:trPr>
        <w:tc>
          <w:tcPr>
            <w:tcW w:w="3145" w:type="dxa"/>
            <w:shd w:val="clear" w:color="auto" w:fill="F3F3F3"/>
          </w:tcPr>
          <w:p w:rsidR="00A25456" w:rsidRPr="007D2A58" w:rsidRDefault="00A25456" w:rsidP="00855986">
            <w:pPr>
              <w:rPr>
                <w:lang w:val="en-GB"/>
              </w:rPr>
            </w:pPr>
            <w:r>
              <w:rPr>
                <w:lang w:val="en-GB"/>
              </w:rPr>
              <w:t>O</w:t>
            </w:r>
            <w:r w:rsidR="00855986">
              <w:rPr>
                <w:lang w:val="en-GB"/>
              </w:rPr>
              <w:t>RCID number</w:t>
            </w:r>
            <w:bookmarkStart w:id="1" w:name="_GoBack"/>
            <w:bookmarkEnd w:id="1"/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lang w:eastAsia="en-NZ"/>
              </w:rPr>
              <w:drawing>
                <wp:inline distT="0" distB="0" distL="0" distR="0">
                  <wp:extent cx="152400" cy="152400"/>
                  <wp:effectExtent l="0" t="0" r="0" b="0"/>
                  <wp:docPr id="2" name="Picture 2" descr="orcid logo 16px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cid logo 16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:rsidR="00A25456" w:rsidRPr="00BD5FA5" w:rsidRDefault="00A25456" w:rsidP="00DD4C50"/>
        </w:tc>
      </w:tr>
      <w:tr w:rsidR="00884207" w:rsidRPr="007D2A58" w:rsidTr="00CF37E1">
        <w:trPr>
          <w:cantSplit/>
          <w:trHeight w:val="1139"/>
        </w:trPr>
        <w:tc>
          <w:tcPr>
            <w:tcW w:w="3145" w:type="dxa"/>
            <w:vMerge w:val="restart"/>
            <w:shd w:val="clear" w:color="auto" w:fill="F3F3F3"/>
          </w:tcPr>
          <w:p w:rsidR="00884207" w:rsidRPr="007D2A58" w:rsidRDefault="00884207" w:rsidP="00DD4C50">
            <w:pPr>
              <w:rPr>
                <w:lang w:val="en-GB"/>
              </w:rPr>
            </w:pPr>
            <w:r w:rsidRPr="007D2A58">
              <w:rPr>
                <w:lang w:val="en-GB"/>
              </w:rPr>
              <w:t>Skill</w:t>
            </w:r>
            <w:r w:rsidR="00044406" w:rsidRPr="007D2A58">
              <w:rPr>
                <w:lang w:val="en-GB"/>
              </w:rPr>
              <w:t>s</w:t>
            </w:r>
            <w:r w:rsidRPr="007D2A58">
              <w:rPr>
                <w:lang w:val="en-GB"/>
              </w:rPr>
              <w:t xml:space="preserve"> and Experience </w:t>
            </w:r>
          </w:p>
          <w:p w:rsidR="00884207" w:rsidRPr="007D2A58" w:rsidRDefault="00884207" w:rsidP="00DD4C50">
            <w:pPr>
              <w:rPr>
                <w:lang w:val="en-GB"/>
              </w:rPr>
            </w:pPr>
            <w:r w:rsidRPr="007D2A58">
              <w:rPr>
                <w:lang w:val="en-GB"/>
              </w:rPr>
              <w:t>(please select all relevant categories)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884207" w:rsidRPr="007D2A58" w:rsidRDefault="006951E5" w:rsidP="00DD4C50">
            <w:r w:rsidRPr="007D2A58">
              <w:t xml:space="preserve">A high level of professional expertise in a relevant field of science, technology or the humanities, and accompanying </w:t>
            </w:r>
            <w:r w:rsidRPr="007D2A58">
              <w:rPr>
                <w:lang w:val="en-US"/>
              </w:rPr>
              <w:t>capacity to assess applications from a broad variety of research disciplines.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884207" w:rsidRPr="007D2A58" w:rsidRDefault="00884207" w:rsidP="00DD4C50"/>
        </w:tc>
      </w:tr>
      <w:tr w:rsidR="000E5C6B" w:rsidRPr="007D2A58" w:rsidTr="00CF37E1">
        <w:trPr>
          <w:cantSplit/>
          <w:trHeight w:val="509"/>
        </w:trPr>
        <w:tc>
          <w:tcPr>
            <w:tcW w:w="3145" w:type="dxa"/>
            <w:vMerge/>
            <w:shd w:val="clear" w:color="auto" w:fill="F3F3F3"/>
            <w:vAlign w:val="center"/>
          </w:tcPr>
          <w:p w:rsidR="000E5C6B" w:rsidRPr="007D2A58" w:rsidRDefault="000E5C6B" w:rsidP="00DD4C50">
            <w:pPr>
              <w:rPr>
                <w:lang w:val="en-GB"/>
              </w:rPr>
            </w:pPr>
          </w:p>
        </w:tc>
        <w:tc>
          <w:tcPr>
            <w:tcW w:w="5812" w:type="dxa"/>
            <w:tcBorders>
              <w:bottom w:val="nil"/>
              <w:right w:val="single" w:sz="8" w:space="0" w:color="auto"/>
            </w:tcBorders>
          </w:tcPr>
          <w:p w:rsidR="000E5C6B" w:rsidRPr="007D2A58" w:rsidRDefault="006951E5" w:rsidP="00DD4C50">
            <w:r w:rsidRPr="007D2A58">
              <w:rPr>
                <w:lang w:val="en-US"/>
              </w:rPr>
              <w:t>Understanding the key attributes that underpin high-performing international research collaborations.</w:t>
            </w:r>
          </w:p>
        </w:tc>
        <w:tc>
          <w:tcPr>
            <w:tcW w:w="992" w:type="dxa"/>
            <w:tcBorders>
              <w:left w:val="single" w:sz="8" w:space="0" w:color="auto"/>
              <w:bottom w:val="nil"/>
            </w:tcBorders>
          </w:tcPr>
          <w:p w:rsidR="000E5C6B" w:rsidRPr="007D2A58" w:rsidRDefault="000E5C6B" w:rsidP="00DD4C50"/>
        </w:tc>
      </w:tr>
      <w:tr w:rsidR="000E5C6B" w:rsidRPr="007D2A58" w:rsidTr="00CF37E1">
        <w:trPr>
          <w:cantSplit/>
          <w:trHeight w:val="509"/>
        </w:trPr>
        <w:tc>
          <w:tcPr>
            <w:tcW w:w="3145" w:type="dxa"/>
            <w:vMerge/>
            <w:tcBorders>
              <w:bottom w:val="nil"/>
            </w:tcBorders>
            <w:shd w:val="clear" w:color="auto" w:fill="F3F3F3"/>
            <w:vAlign w:val="center"/>
          </w:tcPr>
          <w:p w:rsidR="000E5C6B" w:rsidRPr="007D2A58" w:rsidRDefault="000E5C6B" w:rsidP="00DD4C50">
            <w:pPr>
              <w:rPr>
                <w:lang w:val="en-GB"/>
              </w:rPr>
            </w:pPr>
          </w:p>
        </w:tc>
        <w:tc>
          <w:tcPr>
            <w:tcW w:w="5812" w:type="dxa"/>
            <w:tcBorders>
              <w:bottom w:val="nil"/>
              <w:right w:val="single" w:sz="8" w:space="0" w:color="auto"/>
            </w:tcBorders>
          </w:tcPr>
          <w:p w:rsidR="000E5C6B" w:rsidRPr="00DD4C50" w:rsidRDefault="006951E5" w:rsidP="00DD4C50">
            <w:pPr>
              <w:rPr>
                <w:lang w:val="en-US"/>
              </w:rPr>
            </w:pPr>
            <w:r w:rsidRPr="007D2A58">
              <w:rPr>
                <w:lang w:val="en-US"/>
              </w:rPr>
              <w:t>Understanding the Government’s strategic priorities for New Zealand research.</w:t>
            </w:r>
          </w:p>
        </w:tc>
        <w:tc>
          <w:tcPr>
            <w:tcW w:w="992" w:type="dxa"/>
            <w:tcBorders>
              <w:left w:val="single" w:sz="8" w:space="0" w:color="auto"/>
              <w:bottom w:val="nil"/>
            </w:tcBorders>
          </w:tcPr>
          <w:p w:rsidR="000E5C6B" w:rsidRPr="007D2A58" w:rsidRDefault="000E5C6B" w:rsidP="00DD4C50"/>
        </w:tc>
      </w:tr>
      <w:tr w:rsidR="007807DB" w:rsidRPr="007D2A58" w:rsidTr="009510F9">
        <w:trPr>
          <w:cantSplit/>
          <w:trHeight w:val="509"/>
        </w:trPr>
        <w:tc>
          <w:tcPr>
            <w:tcW w:w="3145" w:type="dxa"/>
            <w:tcBorders>
              <w:bottom w:val="nil"/>
            </w:tcBorders>
            <w:shd w:val="clear" w:color="auto" w:fill="F3F3F3"/>
            <w:vAlign w:val="center"/>
          </w:tcPr>
          <w:p w:rsidR="007807DB" w:rsidRPr="007C14D8" w:rsidRDefault="007807DB" w:rsidP="007807DB">
            <w:pPr>
              <w:rPr>
                <w:rFonts w:ascii="Calibri" w:hAnsi="Calibri" w:cs="Lucida Sans Unicode"/>
                <w:color w:val="FF0000"/>
              </w:rPr>
            </w:pPr>
            <w:hyperlink r:id="rId10" w:history="1">
              <w:r w:rsidRPr="007C14D8">
                <w:rPr>
                  <w:rStyle w:val="Hyperlink"/>
                  <w:rFonts w:ascii="Calibri" w:hAnsi="Calibri" w:cs="Lucida Sans Unicode"/>
                  <w:color w:val="FF0000"/>
                </w:rPr>
                <w:t>Fields of Research Classification</w:t>
              </w:r>
            </w:hyperlink>
            <w:r w:rsidRPr="007C14D8">
              <w:rPr>
                <w:rFonts w:ascii="Calibri" w:hAnsi="Calibri" w:cs="Lucida Sans Unicode"/>
                <w:color w:val="FF0000"/>
              </w:rPr>
              <w:t xml:space="preserve"> </w:t>
            </w:r>
          </w:p>
          <w:p w:rsidR="007807DB" w:rsidRPr="00315B55" w:rsidRDefault="007807DB" w:rsidP="007807DB">
            <w:pPr>
              <w:rPr>
                <w:sz w:val="18"/>
                <w:szCs w:val="18"/>
                <w:lang w:val="en-GB"/>
              </w:rPr>
            </w:pPr>
            <w:r w:rsidRPr="007C14D8">
              <w:rPr>
                <w:color w:val="auto"/>
                <w:sz w:val="18"/>
                <w:szCs w:val="18"/>
                <w:lang w:val="en-GB"/>
              </w:rPr>
              <w:t>https://royalsociety.org.nz/what-we-do/research-practice/field-of-research-calculator/</w:t>
            </w:r>
          </w:p>
        </w:tc>
        <w:tc>
          <w:tcPr>
            <w:tcW w:w="6804" w:type="dxa"/>
            <w:gridSpan w:val="2"/>
            <w:tcBorders>
              <w:bottom w:val="nil"/>
            </w:tcBorders>
          </w:tcPr>
          <w:tbl>
            <w:tblPr>
              <w:tblStyle w:val="GridTable1Light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1956"/>
              <w:gridCol w:w="1957"/>
            </w:tblGrid>
            <w:tr w:rsidR="007807DB" w:rsidTr="007807D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6" w:type="dxa"/>
                  <w:vAlign w:val="center"/>
                </w:tcPr>
                <w:p w:rsidR="007807DB" w:rsidRDefault="007807DB" w:rsidP="007807D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FOR1</w:t>
                  </w:r>
                </w:p>
              </w:tc>
              <w:tc>
                <w:tcPr>
                  <w:tcW w:w="1956" w:type="dxa"/>
                  <w:vAlign w:val="center"/>
                </w:tcPr>
                <w:p w:rsidR="007807DB" w:rsidRDefault="007807DB" w:rsidP="007807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FOR2</w:t>
                  </w:r>
                </w:p>
              </w:tc>
              <w:tc>
                <w:tcPr>
                  <w:tcW w:w="1957" w:type="dxa"/>
                  <w:vAlign w:val="center"/>
                </w:tcPr>
                <w:p w:rsidR="007807DB" w:rsidRDefault="007807DB" w:rsidP="007807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FOR 3</w:t>
                  </w:r>
                </w:p>
              </w:tc>
            </w:tr>
            <w:tr w:rsidR="007807DB" w:rsidTr="007807D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6" w:type="dxa"/>
                  <w:vAlign w:val="center"/>
                </w:tcPr>
                <w:p w:rsidR="007807DB" w:rsidRDefault="007807DB" w:rsidP="007807DB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 w:rsidR="007807DB" w:rsidRDefault="007807DB" w:rsidP="007807D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GB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:rsidR="007807DB" w:rsidRDefault="007807DB" w:rsidP="007807D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GB"/>
                    </w:rPr>
                  </w:pPr>
                </w:p>
              </w:tc>
            </w:tr>
          </w:tbl>
          <w:p w:rsidR="007807DB" w:rsidRPr="007D2A58" w:rsidRDefault="007807DB" w:rsidP="007807DB"/>
        </w:tc>
      </w:tr>
      <w:tr w:rsidR="007807DB" w:rsidRPr="007D2A58" w:rsidTr="00CF37E1">
        <w:trPr>
          <w:cantSplit/>
          <w:trHeight w:val="46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7807DB" w:rsidRDefault="007807DB" w:rsidP="007807DB">
            <w:pPr>
              <w:rPr>
                <w:lang w:val="en-GB"/>
              </w:rPr>
            </w:pPr>
            <w:r w:rsidRPr="007D2A58">
              <w:rPr>
                <w:lang w:val="en-GB"/>
              </w:rPr>
              <w:t>Primary Research Interest</w:t>
            </w:r>
            <w:r>
              <w:rPr>
                <w:lang w:val="en-GB"/>
              </w:rPr>
              <w:t xml:space="preserve"> and</w:t>
            </w:r>
          </w:p>
          <w:p w:rsidR="007807DB" w:rsidRDefault="007807DB" w:rsidP="007807DB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  <w:p w:rsidR="007807DB" w:rsidRPr="007D2A58" w:rsidRDefault="007807DB" w:rsidP="007807DB">
            <w:pPr>
              <w:rPr>
                <w:lang w:val="en-GB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7DB" w:rsidRPr="007D2A58" w:rsidRDefault="007807DB" w:rsidP="007807DB">
            <w:pPr>
              <w:rPr>
                <w:lang w:val="en-GB"/>
              </w:rPr>
            </w:pPr>
          </w:p>
        </w:tc>
      </w:tr>
    </w:tbl>
    <w:p w:rsidR="00B55B76" w:rsidRDefault="00B55B76" w:rsidP="000E5C6B">
      <w:pPr>
        <w:spacing w:after="57"/>
        <w:rPr>
          <w:b/>
          <w:bCs/>
          <w:lang w:val="en-GB"/>
        </w:rPr>
      </w:pPr>
    </w:p>
    <w:p w:rsidR="000E5C6B" w:rsidRPr="007D2A58" w:rsidRDefault="000E5C6B" w:rsidP="000E5C6B">
      <w:pPr>
        <w:spacing w:after="57"/>
        <w:rPr>
          <w:b/>
          <w:bCs/>
          <w:lang w:val="en-GB"/>
        </w:rPr>
      </w:pPr>
      <w:r w:rsidRPr="007D2A58">
        <w:rPr>
          <w:b/>
          <w:bCs/>
          <w:lang w:val="en-GB"/>
        </w:rPr>
        <w:t>Please indicate if you would like to be considered f</w:t>
      </w:r>
      <w:r w:rsidR="001472EF" w:rsidRPr="007D2A58">
        <w:rPr>
          <w:b/>
          <w:bCs/>
          <w:lang w:val="en-GB"/>
        </w:rPr>
        <w:t>or</w:t>
      </w:r>
      <w:r w:rsidRPr="007D2A58">
        <w:rPr>
          <w:b/>
          <w:bCs/>
          <w:lang w:val="en-GB"/>
        </w:rPr>
        <w:t xml:space="preserve"> </w:t>
      </w:r>
      <w:r w:rsidR="001472EF" w:rsidRPr="007D2A58">
        <w:rPr>
          <w:b/>
          <w:bCs/>
          <w:lang w:val="en-GB"/>
        </w:rPr>
        <w:t>reviewing</w:t>
      </w:r>
      <w:r w:rsidRPr="007D2A58">
        <w:rPr>
          <w:b/>
          <w:bCs/>
          <w:lang w:val="en-GB"/>
        </w:rPr>
        <w:t xml:space="preserve"> </w:t>
      </w:r>
      <w:r w:rsidR="001472EF" w:rsidRPr="007D2A58">
        <w:rPr>
          <w:b/>
          <w:bCs/>
          <w:lang w:val="en-GB"/>
        </w:rPr>
        <w:t xml:space="preserve">proposals submitted to Catalyst: Leaders, Catalyst: </w:t>
      </w:r>
      <w:r w:rsidR="00315B55" w:rsidRPr="007D2A58">
        <w:rPr>
          <w:b/>
          <w:bCs/>
          <w:lang w:val="en-GB"/>
        </w:rPr>
        <w:t>Seeding</w:t>
      </w:r>
      <w:r w:rsidR="001472EF" w:rsidRPr="007D2A58">
        <w:rPr>
          <w:b/>
          <w:bCs/>
          <w:lang w:val="en-GB"/>
        </w:rPr>
        <w:t xml:space="preserve"> or both </w:t>
      </w:r>
      <w:r w:rsidR="001472EF" w:rsidRPr="007D2A58">
        <w:rPr>
          <w:bCs/>
          <w:lang w:val="en-GB"/>
        </w:rPr>
        <w:t>(you will only be assigned to one or the other in any given call)</w:t>
      </w:r>
      <w:r w:rsidR="001472EF" w:rsidRPr="007D2A58">
        <w:rPr>
          <w:b/>
          <w:bCs/>
          <w:lang w:val="en-GB"/>
        </w:rPr>
        <w:t>.</w:t>
      </w:r>
    </w:p>
    <w:tbl>
      <w:tblPr>
        <w:tblW w:w="99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7"/>
        <w:gridCol w:w="992"/>
      </w:tblGrid>
      <w:tr w:rsidR="000E5C6B" w:rsidRPr="007D2A58" w:rsidTr="00CF37E1">
        <w:trPr>
          <w:cantSplit/>
          <w:trHeight w:hRule="exact" w:val="99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0E5C6B" w:rsidRPr="007D2A58" w:rsidRDefault="000E5C6B" w:rsidP="000E5C6B">
            <w:pPr>
              <w:rPr>
                <w:lang w:val="en-GB"/>
              </w:rPr>
            </w:pPr>
            <w:r w:rsidRPr="007D2A58">
              <w:rPr>
                <w:lang w:val="en-GB"/>
              </w:rPr>
              <w:t xml:space="preserve">Catalyst: Leaders </w:t>
            </w:r>
          </w:p>
          <w:p w:rsidR="007807DB" w:rsidRDefault="00F67407" w:rsidP="006C2936">
            <w:pPr>
              <w:rPr>
                <w:i/>
                <w:lang w:val="en-GB"/>
              </w:rPr>
            </w:pPr>
            <w:r w:rsidRPr="007D2A58">
              <w:rPr>
                <w:i/>
                <w:lang w:val="en-GB"/>
              </w:rPr>
              <w:t xml:space="preserve">(For information about open programmes in the January, April, and July call, please refer to the Catalyst: Leaders </w:t>
            </w:r>
            <w:r w:rsidR="006C2936" w:rsidRPr="007D2A58">
              <w:rPr>
                <w:i/>
                <w:lang w:val="en-GB"/>
              </w:rPr>
              <w:t xml:space="preserve">funding opportunities and guidelines </w:t>
            </w:r>
            <w:hyperlink r:id="rId11" w:history="1">
              <w:r w:rsidR="006C2936" w:rsidRPr="007D2A58">
                <w:rPr>
                  <w:rStyle w:val="Hyperlink"/>
                  <w:i/>
                  <w:color w:val="FF0000"/>
                  <w:lang w:val="en-GB"/>
                </w:rPr>
                <w:t>here</w:t>
              </w:r>
            </w:hyperlink>
            <w:r w:rsidR="006C2936" w:rsidRPr="007D2A58">
              <w:rPr>
                <w:i/>
                <w:lang w:val="en-GB"/>
              </w:rPr>
              <w:t xml:space="preserve">. </w:t>
            </w:r>
          </w:p>
          <w:p w:rsidR="007807DB" w:rsidRPr="007807DB" w:rsidRDefault="007807DB" w:rsidP="007807DB">
            <w:pPr>
              <w:rPr>
                <w:lang w:val="en-GB"/>
              </w:rPr>
            </w:pPr>
          </w:p>
          <w:p w:rsidR="007807DB" w:rsidRPr="007807DB" w:rsidRDefault="007807DB" w:rsidP="007807DB">
            <w:pPr>
              <w:rPr>
                <w:lang w:val="en-GB"/>
              </w:rPr>
            </w:pPr>
          </w:p>
          <w:p w:rsidR="007807DB" w:rsidRPr="007807DB" w:rsidRDefault="007807DB" w:rsidP="007807DB">
            <w:pPr>
              <w:rPr>
                <w:lang w:val="en-GB"/>
              </w:rPr>
            </w:pPr>
          </w:p>
          <w:p w:rsidR="007807DB" w:rsidRPr="007807DB" w:rsidRDefault="007807DB" w:rsidP="007807DB">
            <w:pPr>
              <w:rPr>
                <w:lang w:val="en-GB"/>
              </w:rPr>
            </w:pPr>
          </w:p>
          <w:p w:rsidR="000E5C6B" w:rsidRPr="007807DB" w:rsidRDefault="000E5C6B" w:rsidP="007807DB">
            <w:pPr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6B" w:rsidRPr="007D2A58" w:rsidRDefault="000E5C6B" w:rsidP="000E5C6B">
            <w:pPr>
              <w:jc w:val="center"/>
              <w:rPr>
                <w:lang w:val="en-GB"/>
              </w:rPr>
            </w:pPr>
            <w:r w:rsidRPr="007D2A58">
              <w:rPr>
                <w:lang w:val="en-GB"/>
              </w:rPr>
              <w:t>Y / N</w:t>
            </w:r>
          </w:p>
        </w:tc>
      </w:tr>
      <w:tr w:rsidR="000E5C6B" w:rsidRPr="007D2A58" w:rsidTr="00CF37E1">
        <w:trPr>
          <w:cantSplit/>
          <w:trHeight w:hRule="exact" w:val="984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0E5C6B" w:rsidRPr="007D2A58" w:rsidRDefault="000E5C6B" w:rsidP="000E5C6B">
            <w:pPr>
              <w:rPr>
                <w:lang w:val="en-GB"/>
              </w:rPr>
            </w:pPr>
            <w:r w:rsidRPr="007D2A58">
              <w:rPr>
                <w:lang w:val="en-GB"/>
              </w:rPr>
              <w:t>Catalyst: Seeding</w:t>
            </w:r>
          </w:p>
          <w:p w:rsidR="000E5C6B" w:rsidRPr="007D2A58" w:rsidRDefault="00F67407" w:rsidP="00F67407">
            <w:pPr>
              <w:rPr>
                <w:i/>
                <w:lang w:val="en-GB"/>
              </w:rPr>
            </w:pPr>
            <w:r w:rsidRPr="007D2A58">
              <w:rPr>
                <w:i/>
                <w:lang w:val="en-GB"/>
              </w:rPr>
              <w:t xml:space="preserve">(For information about open programmes in the January, April, and July call, please refer to the Catalyst: Seeding </w:t>
            </w:r>
            <w:r w:rsidR="00D54800" w:rsidRPr="007D2A58">
              <w:rPr>
                <w:i/>
                <w:lang w:val="en-GB"/>
              </w:rPr>
              <w:t xml:space="preserve">funding opportunities and guidelines </w:t>
            </w:r>
            <w:hyperlink r:id="rId12" w:history="1">
              <w:r w:rsidR="00D54800" w:rsidRPr="007D2A58">
                <w:rPr>
                  <w:rStyle w:val="Hyperlink"/>
                  <w:i/>
                  <w:color w:val="FF0000"/>
                  <w:lang w:val="en-GB"/>
                </w:rPr>
                <w:t>here</w:t>
              </w:r>
            </w:hyperlink>
            <w:r w:rsidR="00D54800" w:rsidRPr="007D2A58">
              <w:rPr>
                <w:i/>
                <w:color w:val="FF0000"/>
                <w:lang w:val="en-GB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6B" w:rsidRPr="007D2A58" w:rsidRDefault="000E5C6B" w:rsidP="000E5C6B">
            <w:pPr>
              <w:jc w:val="center"/>
              <w:rPr>
                <w:lang w:val="en-GB"/>
              </w:rPr>
            </w:pPr>
            <w:r w:rsidRPr="007D2A58">
              <w:rPr>
                <w:lang w:val="en-GB"/>
              </w:rPr>
              <w:t>Y / N</w:t>
            </w:r>
          </w:p>
        </w:tc>
      </w:tr>
    </w:tbl>
    <w:p w:rsidR="00B55B76" w:rsidRDefault="00B55B76">
      <w:pPr>
        <w:widowControl/>
        <w:suppressAutoHyphens w:val="0"/>
        <w:autoSpaceDE/>
        <w:autoSpaceDN/>
        <w:adjustRightInd/>
        <w:spacing w:before="0"/>
        <w:textAlignment w:val="auto"/>
        <w:rPr>
          <w:b/>
          <w:lang w:val="en-GB"/>
        </w:rPr>
      </w:pPr>
    </w:p>
    <w:p w:rsidR="004E5E87" w:rsidRPr="007D2A58" w:rsidRDefault="001472EF" w:rsidP="004E5E87">
      <w:pPr>
        <w:tabs>
          <w:tab w:val="left" w:pos="3751"/>
        </w:tabs>
        <w:rPr>
          <w:b/>
          <w:lang w:val="en-GB"/>
        </w:rPr>
      </w:pPr>
      <w:r w:rsidRPr="007D2A58">
        <w:rPr>
          <w:b/>
          <w:lang w:val="en-GB"/>
        </w:rPr>
        <w:lastRenderedPageBreak/>
        <w:t>C</w:t>
      </w:r>
      <w:r w:rsidR="004E5E87" w:rsidRPr="007D2A58">
        <w:rPr>
          <w:b/>
          <w:lang w:val="en-GB"/>
        </w:rPr>
        <w:t>losing date:</w:t>
      </w:r>
    </w:p>
    <w:p w:rsidR="003D4D0B" w:rsidRPr="007D2A58" w:rsidRDefault="000E5C6B" w:rsidP="000E5C6B">
      <w:pPr>
        <w:rPr>
          <w:lang w:val="en-GB"/>
        </w:rPr>
      </w:pPr>
      <w:r w:rsidRPr="007D2A58">
        <w:rPr>
          <w:lang w:val="en-GB"/>
        </w:rPr>
        <w:t xml:space="preserve">To be considered as a reviewer for </w:t>
      </w:r>
      <w:r w:rsidR="003D4D0B" w:rsidRPr="007D2A58">
        <w:rPr>
          <w:lang w:val="en-GB"/>
        </w:rPr>
        <w:t>a specific</w:t>
      </w:r>
      <w:r w:rsidR="007D1BB1" w:rsidRPr="007D2A58">
        <w:rPr>
          <w:lang w:val="en-GB"/>
        </w:rPr>
        <w:t xml:space="preserve"> </w:t>
      </w:r>
      <w:r w:rsidRPr="007D2A58">
        <w:rPr>
          <w:lang w:val="en-GB"/>
        </w:rPr>
        <w:t>Catalyst</w:t>
      </w:r>
      <w:r w:rsidR="003D4D0B" w:rsidRPr="007D2A58">
        <w:rPr>
          <w:lang w:val="en-GB"/>
        </w:rPr>
        <w:t>: Seeding or Catalyst: Leaders</w:t>
      </w:r>
      <w:r w:rsidRPr="007D2A58">
        <w:rPr>
          <w:lang w:val="en-GB"/>
        </w:rPr>
        <w:t xml:space="preserve"> </w:t>
      </w:r>
      <w:r w:rsidR="003D4D0B" w:rsidRPr="007D2A58">
        <w:rPr>
          <w:lang w:val="en-GB"/>
        </w:rPr>
        <w:t>c</w:t>
      </w:r>
      <w:r w:rsidRPr="007D2A58">
        <w:rPr>
          <w:lang w:val="en-GB"/>
        </w:rPr>
        <w:t>all, the EOI mu</w:t>
      </w:r>
      <w:r w:rsidR="00884207" w:rsidRPr="007D2A58">
        <w:rPr>
          <w:lang w:val="en-GB"/>
        </w:rPr>
        <w:t xml:space="preserve">st reach the Society </w:t>
      </w:r>
      <w:r w:rsidR="003D4D0B" w:rsidRPr="007D2A58">
        <w:rPr>
          <w:lang w:val="en-GB"/>
        </w:rPr>
        <w:t>no later than three weeks prior to the call closing date.</w:t>
      </w:r>
    </w:p>
    <w:p w:rsidR="00EA2594" w:rsidRDefault="00EA2594" w:rsidP="004E5E87">
      <w:pPr>
        <w:rPr>
          <w:b/>
          <w:bCs/>
          <w:lang w:bidi="en-US"/>
        </w:rPr>
      </w:pPr>
    </w:p>
    <w:p w:rsidR="004E5E87" w:rsidRPr="007D2A58" w:rsidRDefault="00BC22FE" w:rsidP="004E5E87">
      <w:pPr>
        <w:rPr>
          <w:b/>
          <w:bCs/>
          <w:lang w:bidi="en-US"/>
        </w:rPr>
      </w:pPr>
      <w:r w:rsidRPr="007D2A58">
        <w:rPr>
          <w:b/>
          <w:bCs/>
          <w:lang w:bidi="en-US"/>
        </w:rPr>
        <w:t>Submissions</w:t>
      </w:r>
      <w:r w:rsidR="004E5E87" w:rsidRPr="007D2A58">
        <w:rPr>
          <w:b/>
          <w:bCs/>
          <w:lang w:bidi="en-US"/>
        </w:rPr>
        <w:t>:</w:t>
      </w:r>
    </w:p>
    <w:p w:rsidR="000B52BB" w:rsidRPr="007D2A58" w:rsidRDefault="004E5E87" w:rsidP="00487D37">
      <w:pPr>
        <w:rPr>
          <w:lang w:bidi="en-US"/>
        </w:rPr>
      </w:pPr>
      <w:r w:rsidRPr="007D2A58">
        <w:rPr>
          <w:lang w:bidi="en-US"/>
        </w:rPr>
        <w:t xml:space="preserve">Please email </w:t>
      </w:r>
      <w:r w:rsidRPr="007D2A58">
        <w:rPr>
          <w:b/>
          <w:lang w:bidi="en-US"/>
        </w:rPr>
        <w:t>ONE</w:t>
      </w:r>
      <w:r w:rsidR="003E14F7" w:rsidRPr="007D2A58">
        <w:rPr>
          <w:lang w:bidi="en-US"/>
        </w:rPr>
        <w:t xml:space="preserve"> copy of this completed form</w:t>
      </w:r>
      <w:r w:rsidR="007807DB">
        <w:rPr>
          <w:lang w:bidi="en-US"/>
        </w:rPr>
        <w:t>, the RSNZ Statistical Information form</w:t>
      </w:r>
      <w:r w:rsidR="003E14F7" w:rsidRPr="007D2A58">
        <w:rPr>
          <w:lang w:bidi="en-US"/>
        </w:rPr>
        <w:t xml:space="preserve"> and your CV to</w:t>
      </w:r>
      <w:r w:rsidRPr="007D2A58">
        <w:rPr>
          <w:lang w:bidi="en-US"/>
        </w:rPr>
        <w:t>:</w:t>
      </w:r>
      <w:r w:rsidR="00315B55">
        <w:rPr>
          <w:lang w:bidi="en-US"/>
        </w:rPr>
        <w:t xml:space="preserve"> </w:t>
      </w:r>
      <w:hyperlink r:id="rId13" w:history="1">
        <w:r w:rsidRPr="007D2A58">
          <w:rPr>
            <w:rStyle w:val="Hyperlink"/>
            <w:color w:val="FF0000"/>
          </w:rPr>
          <w:t>International.Applications@royalsociety.org.nz</w:t>
        </w:r>
      </w:hyperlink>
    </w:p>
    <w:sectPr w:rsidR="000B52BB" w:rsidRPr="007D2A58" w:rsidSect="007807D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000" w:right="566" w:bottom="1276" w:left="993" w:header="10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C80" w:rsidRDefault="00D86C80" w:rsidP="001F2ACD">
      <w:pPr>
        <w:spacing w:before="0"/>
      </w:pPr>
      <w:r>
        <w:separator/>
      </w:r>
    </w:p>
  </w:endnote>
  <w:endnote w:type="continuationSeparator" w:id="0">
    <w:p w:rsidR="00D86C80" w:rsidRDefault="00D86C80" w:rsidP="001F2AC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-BoldItalic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C80" w:rsidRDefault="00D86C80">
    <w:pPr>
      <w:pStyle w:val="Footer"/>
    </w:pPr>
    <w:r w:rsidRPr="00B35A93">
      <w:t xml:space="preserve">Page </w:t>
    </w:r>
    <w:r w:rsidR="003D7D55">
      <w:fldChar w:fldCharType="begin"/>
    </w:r>
    <w:r w:rsidR="003D7D55">
      <w:instrText xml:space="preserve"> PAGE   \* MERGEFORMAT </w:instrText>
    </w:r>
    <w:r w:rsidR="003D7D55">
      <w:fldChar w:fldCharType="separate"/>
    </w:r>
    <w:r w:rsidR="007937DF">
      <w:rPr>
        <w:noProof/>
      </w:rPr>
      <w:t>2</w:t>
    </w:r>
    <w:r w:rsidR="003D7D55">
      <w:rPr>
        <w:noProof/>
      </w:rPr>
      <w:fldChar w:fldCharType="end"/>
    </w:r>
    <w:r w:rsidRPr="00B35A93">
      <w:tab/>
    </w:r>
    <w:r>
      <w:tab/>
    </w:r>
    <w:r w:rsidRPr="00B35A93">
      <w:rPr>
        <w:b/>
      </w:rPr>
      <w:t>RSN</w:t>
    </w:r>
    <w:r>
      <w:rPr>
        <w:b/>
      </w:rPr>
      <w:t>Z Catalyst Fund Reviewer EOI</w:t>
    </w:r>
    <w:r w:rsidR="007807DB">
      <w:t xml:space="preserve"> |</w:t>
    </w:r>
    <w:r w:rsidR="00B55B76">
      <w:t xml:space="preserve"> 20</w:t>
    </w:r>
    <w:r w:rsidR="007807DB"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C80" w:rsidRDefault="007E5E97" w:rsidP="007807DB">
    <w:pPr>
      <w:pStyle w:val="Footer"/>
      <w:jc w:val="center"/>
    </w:pPr>
    <w:r>
      <w:rPr>
        <w:noProof/>
        <w:lang w:eastAsia="en-N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1245870</wp:posOffset>
          </wp:positionH>
          <wp:positionV relativeFrom="paragraph">
            <wp:posOffset>-292735</wp:posOffset>
          </wp:positionV>
          <wp:extent cx="5068800" cy="781200"/>
          <wp:effectExtent l="0" t="0" r="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88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C80" w:rsidRDefault="00D86C80" w:rsidP="001F2ACD">
      <w:pPr>
        <w:spacing w:before="0"/>
      </w:pPr>
      <w:r>
        <w:separator/>
      </w:r>
    </w:p>
  </w:footnote>
  <w:footnote w:type="continuationSeparator" w:id="0">
    <w:p w:rsidR="00D86C80" w:rsidRDefault="00D86C80" w:rsidP="001F2AC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C80" w:rsidRDefault="00D86C80" w:rsidP="00D279E3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C80" w:rsidRDefault="00DD4C50" w:rsidP="00DD4C50">
    <w:pPr>
      <w:pStyle w:val="Header"/>
      <w:jc w:val="both"/>
    </w:pPr>
    <w:r w:rsidRPr="00D80C79">
      <w:rPr>
        <w:b/>
        <w:noProof/>
        <w:sz w:val="28"/>
        <w:lang w:eastAsia="en-NZ"/>
      </w:rPr>
      <w:drawing>
        <wp:anchor distT="0" distB="0" distL="114300" distR="114300" simplePos="0" relativeHeight="251659264" behindDoc="0" locked="0" layoutInCell="1" allowOverlap="1" wp14:anchorId="38628AA6" wp14:editId="376DE4E0">
          <wp:simplePos x="0" y="0"/>
          <wp:positionH relativeFrom="column">
            <wp:posOffset>-269240</wp:posOffset>
          </wp:positionH>
          <wp:positionV relativeFrom="paragraph">
            <wp:posOffset>-337185</wp:posOffset>
          </wp:positionV>
          <wp:extent cx="2735580" cy="1162685"/>
          <wp:effectExtent l="0" t="0" r="7620" b="0"/>
          <wp:wrapTopAndBottom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atalyst Fund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580" cy="116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0083"/>
    <w:multiLevelType w:val="hybridMultilevel"/>
    <w:tmpl w:val="862CB1B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9E5"/>
    <w:multiLevelType w:val="hybridMultilevel"/>
    <w:tmpl w:val="0CCAF1D2"/>
    <w:lvl w:ilvl="0" w:tplc="92CE70BA">
      <w:start w:val="1"/>
      <w:numFmt w:val="decimal"/>
      <w:pStyle w:val="FigureLegendRSNZ"/>
      <w:lvlText w:val="Figure 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36B9"/>
    <w:multiLevelType w:val="multilevel"/>
    <w:tmpl w:val="4EB6EA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C839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574D3D"/>
    <w:multiLevelType w:val="hybridMultilevel"/>
    <w:tmpl w:val="DAC0745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AF8"/>
    <w:multiLevelType w:val="hybridMultilevel"/>
    <w:tmpl w:val="ACF2609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70ECD"/>
    <w:multiLevelType w:val="hybridMultilevel"/>
    <w:tmpl w:val="1C2AEF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849F0"/>
    <w:multiLevelType w:val="hybridMultilevel"/>
    <w:tmpl w:val="85D6FE2C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026190"/>
    <w:multiLevelType w:val="multilevel"/>
    <w:tmpl w:val="4F22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F545B"/>
    <w:multiLevelType w:val="hybridMultilevel"/>
    <w:tmpl w:val="D180BB5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969CF"/>
    <w:multiLevelType w:val="hybridMultilevel"/>
    <w:tmpl w:val="C8D423D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71CCB"/>
    <w:multiLevelType w:val="hybridMultilevel"/>
    <w:tmpl w:val="B0982D8C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FF79B5"/>
    <w:multiLevelType w:val="hybridMultilevel"/>
    <w:tmpl w:val="6BE4A998"/>
    <w:lvl w:ilvl="0" w:tplc="BF5A5D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C839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354E3"/>
    <w:multiLevelType w:val="hybridMultilevel"/>
    <w:tmpl w:val="8B0608F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B5B52"/>
    <w:multiLevelType w:val="hybridMultilevel"/>
    <w:tmpl w:val="A22A924A"/>
    <w:lvl w:ilvl="0" w:tplc="B6A8D67A">
      <w:start w:val="1"/>
      <w:numFmt w:val="decimal"/>
      <w:pStyle w:val="TableLegendRSNZ"/>
      <w:lvlText w:val="Table %1."/>
      <w:lvlJc w:val="left"/>
      <w:pPr>
        <w:ind w:left="720" w:hanging="36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31C7C"/>
    <w:multiLevelType w:val="hybridMultilevel"/>
    <w:tmpl w:val="F3C2FBC6"/>
    <w:lvl w:ilvl="0" w:tplc="7F1E2AAA">
      <w:start w:val="20"/>
      <w:numFmt w:val="bullet"/>
      <w:pStyle w:val="ListParagraph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9D1481"/>
    <w:multiLevelType w:val="hybridMultilevel"/>
    <w:tmpl w:val="BC048F2A"/>
    <w:lvl w:ilvl="0" w:tplc="8CE0FF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E3D40"/>
    <w:multiLevelType w:val="hybridMultilevel"/>
    <w:tmpl w:val="03763AEC"/>
    <w:lvl w:ilvl="0" w:tplc="1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F45F3"/>
    <w:multiLevelType w:val="hybridMultilevel"/>
    <w:tmpl w:val="5AE6B3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C3289"/>
    <w:multiLevelType w:val="hybridMultilevel"/>
    <w:tmpl w:val="DBF035CC"/>
    <w:lvl w:ilvl="0" w:tplc="1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035EF"/>
    <w:multiLevelType w:val="hybridMultilevel"/>
    <w:tmpl w:val="7C287970"/>
    <w:lvl w:ilvl="0" w:tplc="1409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0" w15:restartNumberingAfterBreak="0">
    <w:nsid w:val="4A5A183D"/>
    <w:multiLevelType w:val="hybridMultilevel"/>
    <w:tmpl w:val="45DA111C"/>
    <w:lvl w:ilvl="0" w:tplc="1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56B45"/>
    <w:multiLevelType w:val="hybridMultilevel"/>
    <w:tmpl w:val="1A64CF82"/>
    <w:lvl w:ilvl="0" w:tplc="14090001">
      <w:numFmt w:val="bullet"/>
      <w:lvlText w:val="-"/>
      <w:lvlJc w:val="left"/>
      <w:pPr>
        <w:ind w:left="720" w:hanging="360"/>
      </w:pPr>
      <w:rPr>
        <w:rFonts w:ascii="Calibri" w:eastAsiaTheme="minorHAnsi" w:hAnsi="Calibri" w:cs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31095"/>
    <w:multiLevelType w:val="hybridMultilevel"/>
    <w:tmpl w:val="0F9292B6"/>
    <w:lvl w:ilvl="0" w:tplc="C26AFF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1725F5"/>
    <w:multiLevelType w:val="hybridMultilevel"/>
    <w:tmpl w:val="A3EE4C50"/>
    <w:lvl w:ilvl="0" w:tplc="10F84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C7B78"/>
    <w:multiLevelType w:val="hybridMultilevel"/>
    <w:tmpl w:val="27B24798"/>
    <w:lvl w:ilvl="0" w:tplc="14090001">
      <w:start w:val="1"/>
      <w:numFmt w:val="decimal"/>
      <w:lvlText w:val="%1."/>
      <w:lvlJc w:val="left"/>
      <w:pPr>
        <w:ind w:left="720" w:hanging="360"/>
      </w:pPr>
    </w:lvl>
    <w:lvl w:ilvl="1" w:tplc="14090003" w:tentative="1">
      <w:start w:val="1"/>
      <w:numFmt w:val="lowerLetter"/>
      <w:lvlText w:val="%2."/>
      <w:lvlJc w:val="left"/>
      <w:pPr>
        <w:ind w:left="1440" w:hanging="360"/>
      </w:pPr>
    </w:lvl>
    <w:lvl w:ilvl="2" w:tplc="14090005" w:tentative="1">
      <w:start w:val="1"/>
      <w:numFmt w:val="lowerRoman"/>
      <w:lvlText w:val="%3."/>
      <w:lvlJc w:val="right"/>
      <w:pPr>
        <w:ind w:left="2160" w:hanging="180"/>
      </w:pPr>
    </w:lvl>
    <w:lvl w:ilvl="3" w:tplc="14090001" w:tentative="1">
      <w:start w:val="1"/>
      <w:numFmt w:val="decimal"/>
      <w:lvlText w:val="%4."/>
      <w:lvlJc w:val="left"/>
      <w:pPr>
        <w:ind w:left="2880" w:hanging="360"/>
      </w:pPr>
    </w:lvl>
    <w:lvl w:ilvl="4" w:tplc="14090003" w:tentative="1">
      <w:start w:val="1"/>
      <w:numFmt w:val="lowerLetter"/>
      <w:lvlText w:val="%5."/>
      <w:lvlJc w:val="left"/>
      <w:pPr>
        <w:ind w:left="3600" w:hanging="360"/>
      </w:pPr>
    </w:lvl>
    <w:lvl w:ilvl="5" w:tplc="14090005" w:tentative="1">
      <w:start w:val="1"/>
      <w:numFmt w:val="lowerRoman"/>
      <w:lvlText w:val="%6."/>
      <w:lvlJc w:val="right"/>
      <w:pPr>
        <w:ind w:left="4320" w:hanging="180"/>
      </w:pPr>
    </w:lvl>
    <w:lvl w:ilvl="6" w:tplc="14090001" w:tentative="1">
      <w:start w:val="1"/>
      <w:numFmt w:val="decimal"/>
      <w:lvlText w:val="%7."/>
      <w:lvlJc w:val="left"/>
      <w:pPr>
        <w:ind w:left="5040" w:hanging="360"/>
      </w:pPr>
    </w:lvl>
    <w:lvl w:ilvl="7" w:tplc="14090003" w:tentative="1">
      <w:start w:val="1"/>
      <w:numFmt w:val="lowerLetter"/>
      <w:lvlText w:val="%8."/>
      <w:lvlJc w:val="left"/>
      <w:pPr>
        <w:ind w:left="5760" w:hanging="360"/>
      </w:pPr>
    </w:lvl>
    <w:lvl w:ilvl="8" w:tplc="1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958A3"/>
    <w:multiLevelType w:val="hybridMultilevel"/>
    <w:tmpl w:val="4F9432AC"/>
    <w:lvl w:ilvl="0" w:tplc="18F0E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726E3"/>
    <w:multiLevelType w:val="multilevel"/>
    <w:tmpl w:val="00E4A2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C839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DA12E8D"/>
    <w:multiLevelType w:val="hybridMultilevel"/>
    <w:tmpl w:val="C63C8C78"/>
    <w:lvl w:ilvl="0" w:tplc="111EEE8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90437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49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85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8E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0B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27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68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AE1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02E72"/>
    <w:multiLevelType w:val="hybridMultilevel"/>
    <w:tmpl w:val="EBA25AF2"/>
    <w:lvl w:ilvl="0" w:tplc="3C2601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9203DC"/>
    <w:multiLevelType w:val="hybridMultilevel"/>
    <w:tmpl w:val="625CF37A"/>
    <w:lvl w:ilvl="0" w:tplc="1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D14EF"/>
    <w:multiLevelType w:val="hybridMultilevel"/>
    <w:tmpl w:val="058080E8"/>
    <w:lvl w:ilvl="0" w:tplc="1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056C0"/>
    <w:multiLevelType w:val="hybridMultilevel"/>
    <w:tmpl w:val="A39AE626"/>
    <w:lvl w:ilvl="0" w:tplc="C11CF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85440"/>
    <w:multiLevelType w:val="hybridMultilevel"/>
    <w:tmpl w:val="A582E3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34CEE"/>
    <w:multiLevelType w:val="hybridMultilevel"/>
    <w:tmpl w:val="D0E8FF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21760"/>
    <w:multiLevelType w:val="hybridMultilevel"/>
    <w:tmpl w:val="DF1E0422"/>
    <w:lvl w:ilvl="0" w:tplc="11428E5C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5" w15:restartNumberingAfterBreak="0">
    <w:nsid w:val="6EF80144"/>
    <w:multiLevelType w:val="hybridMultilevel"/>
    <w:tmpl w:val="ADEE218E"/>
    <w:lvl w:ilvl="0" w:tplc="14090005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64C9D"/>
    <w:multiLevelType w:val="hybridMultilevel"/>
    <w:tmpl w:val="B3AA2D94"/>
    <w:lvl w:ilvl="0" w:tplc="FB7A3884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7" w15:restartNumberingAfterBreak="0">
    <w:nsid w:val="7ABD7B7C"/>
    <w:multiLevelType w:val="hybridMultilevel"/>
    <w:tmpl w:val="1ACC4BCE"/>
    <w:lvl w:ilvl="0" w:tplc="15D016C6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94CCE"/>
    <w:multiLevelType w:val="hybridMultilevel"/>
    <w:tmpl w:val="A364D124"/>
    <w:lvl w:ilvl="0" w:tplc="8CCE48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52D73"/>
    <w:multiLevelType w:val="hybridMultilevel"/>
    <w:tmpl w:val="B9347A4A"/>
    <w:lvl w:ilvl="0" w:tplc="1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74F9A"/>
    <w:multiLevelType w:val="hybridMultilevel"/>
    <w:tmpl w:val="277ADB6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7"/>
  </w:num>
  <w:num w:numId="5">
    <w:abstractNumId w:val="29"/>
  </w:num>
  <w:num w:numId="6">
    <w:abstractNumId w:val="39"/>
  </w:num>
  <w:num w:numId="7">
    <w:abstractNumId w:val="33"/>
  </w:num>
  <w:num w:numId="8">
    <w:abstractNumId w:val="17"/>
  </w:num>
  <w:num w:numId="9">
    <w:abstractNumId w:val="5"/>
  </w:num>
  <w:num w:numId="10">
    <w:abstractNumId w:val="20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31"/>
  </w:num>
  <w:num w:numId="18">
    <w:abstractNumId w:val="23"/>
  </w:num>
  <w:num w:numId="19">
    <w:abstractNumId w:val="16"/>
  </w:num>
  <w:num w:numId="20">
    <w:abstractNumId w:val="15"/>
  </w:num>
  <w:num w:numId="21">
    <w:abstractNumId w:val="0"/>
  </w:num>
  <w:num w:numId="22">
    <w:abstractNumId w:val="8"/>
  </w:num>
  <w:num w:numId="23">
    <w:abstractNumId w:val="3"/>
  </w:num>
  <w:num w:numId="24">
    <w:abstractNumId w:val="12"/>
  </w:num>
  <w:num w:numId="25">
    <w:abstractNumId w:val="18"/>
  </w:num>
  <w:num w:numId="26">
    <w:abstractNumId w:val="38"/>
  </w:num>
  <w:num w:numId="27">
    <w:abstractNumId w:val="30"/>
  </w:num>
  <w:num w:numId="28">
    <w:abstractNumId w:val="21"/>
  </w:num>
  <w:num w:numId="29">
    <w:abstractNumId w:val="22"/>
  </w:num>
  <w:num w:numId="30">
    <w:abstractNumId w:val="27"/>
  </w:num>
  <w:num w:numId="31">
    <w:abstractNumId w:val="26"/>
  </w:num>
  <w:num w:numId="32">
    <w:abstractNumId w:val="2"/>
  </w:num>
  <w:num w:numId="33">
    <w:abstractNumId w:val="36"/>
  </w:num>
  <w:num w:numId="34">
    <w:abstractNumId w:val="36"/>
  </w:num>
  <w:num w:numId="35">
    <w:abstractNumId w:val="24"/>
  </w:num>
  <w:num w:numId="36">
    <w:abstractNumId w:val="37"/>
  </w:num>
  <w:num w:numId="37">
    <w:abstractNumId w:val="14"/>
  </w:num>
  <w:num w:numId="38">
    <w:abstractNumId w:val="35"/>
  </w:num>
  <w:num w:numId="39">
    <w:abstractNumId w:val="40"/>
  </w:num>
  <w:num w:numId="40">
    <w:abstractNumId w:val="34"/>
  </w:num>
  <w:num w:numId="41">
    <w:abstractNumId w:val="19"/>
  </w:num>
  <w:num w:numId="42">
    <w:abstractNumId w:val="6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5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CD"/>
    <w:rsid w:val="00030717"/>
    <w:rsid w:val="00031915"/>
    <w:rsid w:val="000350DA"/>
    <w:rsid w:val="00044406"/>
    <w:rsid w:val="00046D59"/>
    <w:rsid w:val="00050395"/>
    <w:rsid w:val="00061BDD"/>
    <w:rsid w:val="00067DDB"/>
    <w:rsid w:val="00075C70"/>
    <w:rsid w:val="00076BDC"/>
    <w:rsid w:val="00077AA0"/>
    <w:rsid w:val="000B1EA1"/>
    <w:rsid w:val="000B52BB"/>
    <w:rsid w:val="000C1FD9"/>
    <w:rsid w:val="000C211A"/>
    <w:rsid w:val="000C4BE3"/>
    <w:rsid w:val="000E4663"/>
    <w:rsid w:val="000E5C6B"/>
    <w:rsid w:val="000F2F43"/>
    <w:rsid w:val="00122584"/>
    <w:rsid w:val="00122D1D"/>
    <w:rsid w:val="001248D7"/>
    <w:rsid w:val="001264E0"/>
    <w:rsid w:val="00132D35"/>
    <w:rsid w:val="001472EF"/>
    <w:rsid w:val="001474E7"/>
    <w:rsid w:val="00163BE8"/>
    <w:rsid w:val="001651AA"/>
    <w:rsid w:val="001900F7"/>
    <w:rsid w:val="001926B3"/>
    <w:rsid w:val="001A08B5"/>
    <w:rsid w:val="001C3C46"/>
    <w:rsid w:val="001D3D6D"/>
    <w:rsid w:val="001F17AC"/>
    <w:rsid w:val="001F2ACD"/>
    <w:rsid w:val="002164D3"/>
    <w:rsid w:val="0022415D"/>
    <w:rsid w:val="0026715A"/>
    <w:rsid w:val="00274295"/>
    <w:rsid w:val="00282E30"/>
    <w:rsid w:val="002A152F"/>
    <w:rsid w:val="002A4B80"/>
    <w:rsid w:val="002B13FA"/>
    <w:rsid w:val="002B7CC5"/>
    <w:rsid w:val="002C7040"/>
    <w:rsid w:val="002D3123"/>
    <w:rsid w:val="002E5F97"/>
    <w:rsid w:val="0031159D"/>
    <w:rsid w:val="00314832"/>
    <w:rsid w:val="00315B55"/>
    <w:rsid w:val="00323915"/>
    <w:rsid w:val="00331792"/>
    <w:rsid w:val="003319A8"/>
    <w:rsid w:val="00350DED"/>
    <w:rsid w:val="003528AC"/>
    <w:rsid w:val="00392D75"/>
    <w:rsid w:val="00394801"/>
    <w:rsid w:val="003B0E18"/>
    <w:rsid w:val="003C02E7"/>
    <w:rsid w:val="003C14E8"/>
    <w:rsid w:val="003D4343"/>
    <w:rsid w:val="003D4D0B"/>
    <w:rsid w:val="003D7D55"/>
    <w:rsid w:val="003E14F7"/>
    <w:rsid w:val="00416A60"/>
    <w:rsid w:val="00460A11"/>
    <w:rsid w:val="00487C61"/>
    <w:rsid w:val="00487D37"/>
    <w:rsid w:val="0049698F"/>
    <w:rsid w:val="004E5E87"/>
    <w:rsid w:val="004E7754"/>
    <w:rsid w:val="004F1783"/>
    <w:rsid w:val="005022D3"/>
    <w:rsid w:val="00517A5C"/>
    <w:rsid w:val="00534395"/>
    <w:rsid w:val="00536363"/>
    <w:rsid w:val="00562B9E"/>
    <w:rsid w:val="00594D7A"/>
    <w:rsid w:val="005A217B"/>
    <w:rsid w:val="005B01CA"/>
    <w:rsid w:val="005D7048"/>
    <w:rsid w:val="005F765A"/>
    <w:rsid w:val="00613384"/>
    <w:rsid w:val="006523B7"/>
    <w:rsid w:val="0065577F"/>
    <w:rsid w:val="006701A5"/>
    <w:rsid w:val="00676317"/>
    <w:rsid w:val="0068727E"/>
    <w:rsid w:val="006951E5"/>
    <w:rsid w:val="006C2936"/>
    <w:rsid w:val="006C435A"/>
    <w:rsid w:val="006E1FB4"/>
    <w:rsid w:val="006E4026"/>
    <w:rsid w:val="00705D5E"/>
    <w:rsid w:val="00720D08"/>
    <w:rsid w:val="0073506B"/>
    <w:rsid w:val="0073769F"/>
    <w:rsid w:val="007732BD"/>
    <w:rsid w:val="007807DB"/>
    <w:rsid w:val="007937DF"/>
    <w:rsid w:val="00796B72"/>
    <w:rsid w:val="007A21FD"/>
    <w:rsid w:val="007A3AFF"/>
    <w:rsid w:val="007B280A"/>
    <w:rsid w:val="007C0FF6"/>
    <w:rsid w:val="007C14D8"/>
    <w:rsid w:val="007D079D"/>
    <w:rsid w:val="007D1BB1"/>
    <w:rsid w:val="007D2A58"/>
    <w:rsid w:val="007D5416"/>
    <w:rsid w:val="007E5E97"/>
    <w:rsid w:val="007F1CCE"/>
    <w:rsid w:val="00804F6B"/>
    <w:rsid w:val="00833868"/>
    <w:rsid w:val="00852443"/>
    <w:rsid w:val="00855986"/>
    <w:rsid w:val="00860E03"/>
    <w:rsid w:val="00862E5C"/>
    <w:rsid w:val="008632A4"/>
    <w:rsid w:val="008751CE"/>
    <w:rsid w:val="00877988"/>
    <w:rsid w:val="00884207"/>
    <w:rsid w:val="008970C9"/>
    <w:rsid w:val="008A35FA"/>
    <w:rsid w:val="008A5242"/>
    <w:rsid w:val="008B30D3"/>
    <w:rsid w:val="008E0286"/>
    <w:rsid w:val="008E4736"/>
    <w:rsid w:val="008F23E9"/>
    <w:rsid w:val="008F2C03"/>
    <w:rsid w:val="00931159"/>
    <w:rsid w:val="009422C6"/>
    <w:rsid w:val="00946EEA"/>
    <w:rsid w:val="009479C9"/>
    <w:rsid w:val="0095542F"/>
    <w:rsid w:val="00985DF5"/>
    <w:rsid w:val="009B310E"/>
    <w:rsid w:val="009D3F5C"/>
    <w:rsid w:val="009D4571"/>
    <w:rsid w:val="009D5699"/>
    <w:rsid w:val="00A1378C"/>
    <w:rsid w:val="00A25456"/>
    <w:rsid w:val="00A30FD9"/>
    <w:rsid w:val="00A52130"/>
    <w:rsid w:val="00A52D26"/>
    <w:rsid w:val="00A537B7"/>
    <w:rsid w:val="00A7287F"/>
    <w:rsid w:val="00AA2469"/>
    <w:rsid w:val="00AA7A20"/>
    <w:rsid w:val="00AF7400"/>
    <w:rsid w:val="00B12469"/>
    <w:rsid w:val="00B2084E"/>
    <w:rsid w:val="00B32ADE"/>
    <w:rsid w:val="00B55B76"/>
    <w:rsid w:val="00B74A76"/>
    <w:rsid w:val="00B92399"/>
    <w:rsid w:val="00BC22FE"/>
    <w:rsid w:val="00BD5B2D"/>
    <w:rsid w:val="00BD5FA5"/>
    <w:rsid w:val="00C06C92"/>
    <w:rsid w:val="00C11869"/>
    <w:rsid w:val="00C1494E"/>
    <w:rsid w:val="00C20172"/>
    <w:rsid w:val="00C52456"/>
    <w:rsid w:val="00C71D9D"/>
    <w:rsid w:val="00C86CC4"/>
    <w:rsid w:val="00C97789"/>
    <w:rsid w:val="00CC72BA"/>
    <w:rsid w:val="00CD0625"/>
    <w:rsid w:val="00CE37B6"/>
    <w:rsid w:val="00CE3F39"/>
    <w:rsid w:val="00CE5715"/>
    <w:rsid w:val="00CF37E1"/>
    <w:rsid w:val="00D04D16"/>
    <w:rsid w:val="00D105D0"/>
    <w:rsid w:val="00D16F6B"/>
    <w:rsid w:val="00D279E3"/>
    <w:rsid w:val="00D46308"/>
    <w:rsid w:val="00D54800"/>
    <w:rsid w:val="00D821CD"/>
    <w:rsid w:val="00D86C80"/>
    <w:rsid w:val="00DC212B"/>
    <w:rsid w:val="00DC4452"/>
    <w:rsid w:val="00DD4C50"/>
    <w:rsid w:val="00DE0DB8"/>
    <w:rsid w:val="00DE1446"/>
    <w:rsid w:val="00E01286"/>
    <w:rsid w:val="00E3340A"/>
    <w:rsid w:val="00E55515"/>
    <w:rsid w:val="00E6757D"/>
    <w:rsid w:val="00E816BD"/>
    <w:rsid w:val="00E849B3"/>
    <w:rsid w:val="00E865E4"/>
    <w:rsid w:val="00EA2594"/>
    <w:rsid w:val="00EA6B8A"/>
    <w:rsid w:val="00EB773F"/>
    <w:rsid w:val="00EC5EF8"/>
    <w:rsid w:val="00F35188"/>
    <w:rsid w:val="00F4223D"/>
    <w:rsid w:val="00F43D84"/>
    <w:rsid w:val="00F53558"/>
    <w:rsid w:val="00F57145"/>
    <w:rsid w:val="00F67407"/>
    <w:rsid w:val="00F75602"/>
    <w:rsid w:val="00F903E5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B4F433A"/>
  <w15:docId w15:val="{54DF824E-34CD-4B66-924E-112F54F7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50"/>
    <w:pPr>
      <w:widowControl w:val="0"/>
      <w:suppressAutoHyphens/>
      <w:autoSpaceDE w:val="0"/>
      <w:autoSpaceDN w:val="0"/>
      <w:adjustRightInd w:val="0"/>
      <w:spacing w:before="57"/>
      <w:textAlignment w:val="center"/>
    </w:pPr>
    <w:rPr>
      <w:rFonts w:ascii="Calibri Light" w:hAnsi="Calibri Light"/>
      <w:color w:val="000000"/>
      <w:sz w:val="22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C50"/>
    <w:pPr>
      <w:widowControl/>
      <w:suppressAutoHyphens w:val="0"/>
      <w:spacing w:before="0" w:line="288" w:lineRule="auto"/>
      <w:textAlignment w:val="auto"/>
      <w:outlineLvl w:val="0"/>
    </w:pPr>
    <w:rPr>
      <w:rFonts w:cs="Georgia-BoldItalic"/>
      <w:b/>
      <w:bCs/>
      <w:iCs/>
      <w:color w:val="auto"/>
      <w:sz w:val="36"/>
      <w:szCs w:val="52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C50"/>
    <w:pPr>
      <w:spacing w:before="113"/>
      <w:outlineLvl w:val="1"/>
    </w:pPr>
    <w:rPr>
      <w:color w:val="auto"/>
      <w:sz w:val="32"/>
      <w:szCs w:val="29"/>
      <w:lang w:eastAsia="en-NZ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DD4C50"/>
    <w:pPr>
      <w:spacing w:before="170"/>
      <w:jc w:val="both"/>
      <w:outlineLvl w:val="2"/>
    </w:pPr>
    <w:rPr>
      <w:sz w:val="26"/>
      <w:szCs w:val="36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7988"/>
    <w:pPr>
      <w:outlineLvl w:val="3"/>
    </w:pPr>
    <w:rPr>
      <w:b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C50"/>
    <w:rPr>
      <w:rFonts w:ascii="Calibri Light" w:hAnsi="Calibri Light" w:cs="Georgia-BoldItalic"/>
      <w:b/>
      <w:bCs/>
      <w:iCs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D4C50"/>
    <w:rPr>
      <w:rFonts w:ascii="Calibri Light" w:hAnsi="Calibri Light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DD4C50"/>
    <w:rPr>
      <w:rFonts w:ascii="Calibri Light" w:hAnsi="Calibri Light"/>
      <w:sz w:val="26"/>
      <w:szCs w:val="36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877988"/>
    <w:rPr>
      <w:rFonts w:ascii="Calibri" w:hAnsi="Calibri" w:cs="Calibri"/>
      <w:b/>
      <w:color w:val="000000"/>
      <w:sz w:val="21"/>
      <w:szCs w:val="21"/>
      <w:lang w:val="en-NZ"/>
    </w:rPr>
  </w:style>
  <w:style w:type="paragraph" w:styleId="Caption">
    <w:name w:val="caption"/>
    <w:basedOn w:val="Normal"/>
    <w:next w:val="Normal"/>
    <w:uiPriority w:val="35"/>
    <w:unhideWhenUsed/>
    <w:qFormat/>
    <w:rsid w:val="00877988"/>
    <w:pPr>
      <w:spacing w:before="0" w:after="200"/>
    </w:pPr>
    <w:rPr>
      <w:bCs/>
      <w:color w:val="auto"/>
      <w:sz w:val="18"/>
      <w:szCs w:val="18"/>
    </w:rPr>
  </w:style>
  <w:style w:type="paragraph" w:styleId="NoSpacing">
    <w:name w:val="No Spacing"/>
    <w:uiPriority w:val="1"/>
    <w:qFormat/>
    <w:rsid w:val="00877988"/>
    <w:pPr>
      <w:widowControl w:val="0"/>
      <w:suppressAutoHyphens/>
      <w:autoSpaceDE w:val="0"/>
      <w:autoSpaceDN w:val="0"/>
      <w:adjustRightInd w:val="0"/>
      <w:textAlignment w:val="center"/>
    </w:pPr>
    <w:rPr>
      <w:color w:val="000000"/>
      <w:sz w:val="21"/>
      <w:szCs w:val="21"/>
      <w:lang w:eastAsia="en-US"/>
    </w:rPr>
  </w:style>
  <w:style w:type="paragraph" w:styleId="ListParagraph">
    <w:name w:val="List Paragraph"/>
    <w:basedOn w:val="Normal"/>
    <w:autoRedefine/>
    <w:uiPriority w:val="34"/>
    <w:qFormat/>
    <w:rsid w:val="007E5E97"/>
    <w:pPr>
      <w:widowControl/>
      <w:numPr>
        <w:numId w:val="37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 w:val="0"/>
      <w:autoSpaceDE/>
      <w:autoSpaceDN/>
      <w:adjustRightInd/>
      <w:spacing w:before="0"/>
      <w:contextualSpacing/>
      <w:textAlignment w:val="auto"/>
    </w:pPr>
    <w:rPr>
      <w:rFonts w:asciiTheme="minorHAnsi" w:hAnsiTheme="minorHAnsi"/>
      <w:color w:val="FF0000"/>
      <w:lang w:bidi="en-US"/>
    </w:rPr>
  </w:style>
  <w:style w:type="character" w:styleId="SubtleEmphasis">
    <w:name w:val="Subtle Emphasis"/>
    <w:basedOn w:val="DefaultParagraphFont"/>
    <w:uiPriority w:val="19"/>
    <w:qFormat/>
    <w:rsid w:val="00877988"/>
    <w:rPr>
      <w:i/>
      <w:iCs/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877988"/>
    <w:pPr>
      <w:keepNext/>
      <w:keepLines/>
      <w:autoSpaceDE/>
      <w:autoSpaceDN/>
      <w:adjustRightInd/>
      <w:spacing w:before="480" w:line="276" w:lineRule="auto"/>
      <w:outlineLvl w:val="9"/>
    </w:pPr>
    <w:rPr>
      <w:rFonts w:ascii="Cambria" w:hAnsi="Cambria" w:cs="Times New Roman"/>
      <w:b w:val="0"/>
      <w:iCs w:val="0"/>
      <w:color w:val="365F91"/>
      <w:sz w:val="28"/>
      <w:szCs w:val="28"/>
      <w:lang w:val="en-US" w:eastAsia="en-US"/>
    </w:rPr>
  </w:style>
  <w:style w:type="paragraph" w:customStyle="1" w:styleId="TableLegendRSNZ">
    <w:name w:val="TableLegendRSNZ"/>
    <w:basedOn w:val="Caption"/>
    <w:link w:val="TableLegendRSNZChar"/>
    <w:qFormat/>
    <w:rsid w:val="00877988"/>
    <w:pPr>
      <w:numPr>
        <w:numId w:val="2"/>
      </w:numPr>
      <w:spacing w:after="80"/>
    </w:pPr>
  </w:style>
  <w:style w:type="character" w:customStyle="1" w:styleId="TableLegendRSNZChar">
    <w:name w:val="TableLegendRSNZ Char"/>
    <w:basedOn w:val="DefaultParagraphFont"/>
    <w:link w:val="TableLegendRSNZ"/>
    <w:rsid w:val="00877988"/>
    <w:rPr>
      <w:bCs/>
      <w:sz w:val="18"/>
      <w:szCs w:val="18"/>
      <w:lang w:eastAsia="en-US"/>
    </w:rPr>
  </w:style>
  <w:style w:type="paragraph" w:customStyle="1" w:styleId="FigureLegendRSNZ">
    <w:name w:val="FigureLegendRSNZ"/>
    <w:basedOn w:val="Caption"/>
    <w:link w:val="FigureLegendRSNZChar"/>
    <w:qFormat/>
    <w:rsid w:val="00877988"/>
    <w:pPr>
      <w:numPr>
        <w:numId w:val="3"/>
      </w:numPr>
      <w:spacing w:after="80"/>
    </w:pPr>
  </w:style>
  <w:style w:type="character" w:customStyle="1" w:styleId="FigureLegendRSNZChar">
    <w:name w:val="FigureLegendRSNZ Char"/>
    <w:basedOn w:val="TableLegendRSNZChar"/>
    <w:link w:val="FigureLegendRSNZ"/>
    <w:rsid w:val="00877988"/>
    <w:rPr>
      <w:bCs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F2ACD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F2ACD"/>
    <w:rPr>
      <w:color w:val="000000"/>
      <w:sz w:val="21"/>
      <w:szCs w:val="2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2ACD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F2ACD"/>
    <w:rPr>
      <w:color w:val="000000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AC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CD"/>
    <w:rPr>
      <w:rFonts w:ascii="Tahoma" w:hAnsi="Tahoma" w:cs="Tahoma"/>
      <w:color w:val="000000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137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7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C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CC5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CC5"/>
    <w:rPr>
      <w:b/>
      <w:bCs/>
      <w:color w:val="000000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D46308"/>
    <w:pPr>
      <w:spacing w:after="100"/>
      <w:ind w:left="420"/>
    </w:pPr>
  </w:style>
  <w:style w:type="paragraph" w:styleId="TOC1">
    <w:name w:val="toc 1"/>
    <w:basedOn w:val="Normal"/>
    <w:next w:val="Normal"/>
    <w:autoRedefine/>
    <w:uiPriority w:val="39"/>
    <w:unhideWhenUsed/>
    <w:rsid w:val="00D46308"/>
    <w:pPr>
      <w:spacing w:after="100"/>
    </w:pPr>
  </w:style>
  <w:style w:type="paragraph" w:customStyle="1" w:styleId="Default">
    <w:name w:val="Default"/>
    <w:rsid w:val="00AF74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E4663"/>
    <w:pPr>
      <w:spacing w:after="100"/>
      <w:ind w:left="210"/>
    </w:pPr>
  </w:style>
  <w:style w:type="paragraph" w:styleId="Revision">
    <w:name w:val="Revision"/>
    <w:hidden/>
    <w:uiPriority w:val="99"/>
    <w:semiHidden/>
    <w:rsid w:val="005B01CA"/>
    <w:rPr>
      <w:color w:val="000000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5B0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523B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3B7"/>
    <w:rPr>
      <w:color w:val="00000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523B7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6523B7"/>
    <w:pPr>
      <w:spacing w:after="100"/>
      <w:ind w:left="63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951E5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51E5"/>
    <w:rPr>
      <w:color w:val="00000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951E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11869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315B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hyperlink" Target="mailto:International.Applications@royalsociety.org.n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oyalsociety.org.nz/what-we-do/funds-and-opportunities/catalyst-fund/catalyst-seeding/current-open-call-2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yalsociety.org.nz/what-we-do/funds-and-opportunities/catalyst-fund/catalyst-leaders/current-open-cal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oyalsociety.org.nz/what-we-do/research-practice/field-of-research-calculato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97622-C8FF-4500-B18B-687DFA01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RSNZ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</dc:creator>
  <cp:lastModifiedBy>Michelle Wickens</cp:lastModifiedBy>
  <cp:revision>10</cp:revision>
  <cp:lastPrinted>2017-01-30T03:12:00Z</cp:lastPrinted>
  <dcterms:created xsi:type="dcterms:W3CDTF">2019-10-03T00:47:00Z</dcterms:created>
  <dcterms:modified xsi:type="dcterms:W3CDTF">2021-02-22T20:34:00Z</dcterms:modified>
</cp:coreProperties>
</file>